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95" w:rsidRPr="00C95C95" w:rsidRDefault="00AD0BDF" w:rsidP="00C95C95">
      <w:pPr>
        <w:pStyle w:val="BodyText"/>
        <w:rPr>
          <w:b/>
          <w:color w:val="330066"/>
          <w:sz w:val="32"/>
          <w:szCs w:val="32"/>
        </w:rPr>
      </w:pPr>
      <w:r>
        <w:rPr>
          <w:b/>
          <w:noProof/>
          <w:color w:val="330066"/>
          <w:sz w:val="32"/>
          <w:szCs w:val="32"/>
          <w:lang w:eastAsia="en-GB"/>
        </w:rPr>
        <w:pict>
          <v:shapetype id="_x0000_t202" coordsize="21600,21600" o:spt="202" path="m,l,21600r21600,l21600,xe">
            <v:stroke joinstyle="miter"/>
            <v:path gradientshapeok="t" o:connecttype="rect"/>
          </v:shapetype>
          <v:shape id="_x0000_s1026" type="#_x0000_t202" style="position:absolute;margin-left:212.5pt;margin-top:-93.25pt;width:299.3pt;height:36pt;z-index:251658240" stroked="f">
            <v:textbox style="mso-next-textbox:#_x0000_s1026" inset="0,0,0,0">
              <w:txbxContent>
                <w:p w:rsidR="00C53744" w:rsidRPr="00C53744" w:rsidRDefault="00C53744" w:rsidP="00C53744">
                  <w:pPr>
                    <w:pStyle w:val="Heading1"/>
                    <w:jc w:val="right"/>
                    <w:rPr>
                      <w:color w:val="FF1F8F"/>
                    </w:rPr>
                  </w:pPr>
                  <w:r w:rsidRPr="00C53744">
                    <w:rPr>
                      <w:color w:val="FF1F8F"/>
                    </w:rPr>
                    <w:t>Health and safety factsheet</w:t>
                  </w:r>
                </w:p>
              </w:txbxContent>
            </v:textbox>
          </v:shape>
        </w:pict>
      </w:r>
      <w:r w:rsidR="00C95C95" w:rsidRPr="00C95C95">
        <w:rPr>
          <w:b/>
          <w:color w:val="330066"/>
          <w:sz w:val="32"/>
          <w:szCs w:val="32"/>
        </w:rPr>
        <w:t>Marking on-line and on-screen</w:t>
      </w:r>
    </w:p>
    <w:p w:rsidR="00C95C95" w:rsidRPr="00103541" w:rsidRDefault="00C95C95" w:rsidP="00C95C95">
      <w:pPr>
        <w:pStyle w:val="BodyText"/>
      </w:pPr>
      <w:r w:rsidRPr="00103541">
        <w:t xml:space="preserve">A number of employers have recent dictated a wholesale shift from ordinary paper marking systems to compulsory on-line marking of student work.  This is a significant change in the way work is done, and is the “introduction of a new technology" the definition of which includes a new system of work. The new system of work may also pose a greater threat to the health of members, as the use of Display Screen Equipment is linked to development of musculo-skeletal conditions in the arm, shoulder and back – collectively and commonly known as Repetitive Strain Injury, or RSI. </w:t>
      </w:r>
    </w:p>
    <w:p w:rsidR="00C95C95" w:rsidRPr="00103541" w:rsidRDefault="00C95C95" w:rsidP="00C95C95">
      <w:pPr>
        <w:pStyle w:val="BodyText"/>
      </w:pPr>
      <w:r w:rsidRPr="00103541">
        <w:t>This is a significant change in working practices, and an area that is covered by legislation. The Safety Reps &amp; Safety Committees Regulations, (SRSCR) Regulation 4A(1)(a) &amp; (e) require employer to consult with safety reps in good time on such changes, not just make a unilateral decision. Guidance paragraph 41 to the SRSCR spells this out for employers.  They have to:</w:t>
      </w:r>
    </w:p>
    <w:p w:rsidR="00C95C95" w:rsidRPr="00103541" w:rsidRDefault="00C95C95" w:rsidP="00C95C95">
      <w:pPr>
        <w:pStyle w:val="ListBullet"/>
      </w:pPr>
      <w:r w:rsidRPr="00103541">
        <w:t>Provide health &amp; safety reps with information about what they propose to do</w:t>
      </w:r>
    </w:p>
    <w:p w:rsidR="00C95C95" w:rsidRPr="00103541" w:rsidRDefault="00C95C95" w:rsidP="00C95C95">
      <w:pPr>
        <w:pStyle w:val="ListBullet"/>
      </w:pPr>
      <w:r w:rsidRPr="00103541">
        <w:t>Give the reps an opportunity to express their views in the light of the information, and</w:t>
      </w:r>
    </w:p>
    <w:p w:rsidR="00C95C95" w:rsidRPr="00103541" w:rsidRDefault="00C95C95" w:rsidP="00C95C95">
      <w:pPr>
        <w:pStyle w:val="ListBullet"/>
      </w:pPr>
      <w:r w:rsidRPr="00103541">
        <w:t>Take account of any response when making a decision.</w:t>
      </w:r>
    </w:p>
    <w:p w:rsidR="00C95C95" w:rsidRPr="00103541" w:rsidRDefault="00C95C95" w:rsidP="00C95C95">
      <w:pPr>
        <w:pStyle w:val="BodyText"/>
      </w:pPr>
      <w:r w:rsidRPr="00103541">
        <w:t xml:space="preserve">In cases where an employer fails to consult, UCU branches should make a formal complaint, if for no other reason to put it on the record that the employer has ignored a statutory duty that the SRSC imposes on them.  Demand they consult now.  Download the SRSCR from </w:t>
      </w:r>
      <w:hyperlink r:id="rId7" w:history="1">
        <w:r w:rsidRPr="00103541">
          <w:t>http://www.ucu.org.uk/media/pdf/6/l/brownbook__UCU_logo.pdf</w:t>
        </w:r>
      </w:hyperlink>
      <w:r w:rsidRPr="00103541">
        <w:t xml:space="preserve"> </w:t>
      </w:r>
    </w:p>
    <w:p w:rsidR="00C95C95" w:rsidRPr="00103541" w:rsidRDefault="00C95C95" w:rsidP="00C95C95">
      <w:pPr>
        <w:pStyle w:val="BodyText"/>
      </w:pPr>
      <w:r w:rsidRPr="00103541">
        <w:t>One size does NOT fit all.  It is important that unilateral attempts by employers to introduce compulsory on-screen marking should be challenged.  Staff should retain the option to mark paper scripts if they so choose. At least one UCU Branch has successfully resisted.</w:t>
      </w:r>
    </w:p>
    <w:p w:rsidR="00C95C95" w:rsidRPr="00103541" w:rsidRDefault="00C95C95" w:rsidP="00C95C95">
      <w:pPr>
        <w:pStyle w:val="BodyText"/>
      </w:pPr>
      <w:r w:rsidRPr="00103541">
        <w:t>Where there is an increased incidence of on-line marking, UCU reps should investigate if anything more needs to be done under the Display Screen Equipment Regulations.</w:t>
      </w:r>
    </w:p>
    <w:p w:rsidR="00C95C95" w:rsidRPr="00C95C95" w:rsidRDefault="00C95C95" w:rsidP="00C95C95">
      <w:pPr>
        <w:pStyle w:val="BodyText"/>
        <w:rPr>
          <w:b/>
          <w:color w:val="330066"/>
        </w:rPr>
      </w:pPr>
      <w:r w:rsidRPr="00C95C95">
        <w:rPr>
          <w:b/>
          <w:color w:val="330066"/>
        </w:rPr>
        <w:t>The Display Screen Equipment Regulations</w:t>
      </w:r>
    </w:p>
    <w:p w:rsidR="00C95C95" w:rsidRPr="00103541" w:rsidRDefault="00C95C95" w:rsidP="00C95C95">
      <w:pPr>
        <w:pStyle w:val="BodyText"/>
      </w:pPr>
      <w:r w:rsidRPr="00103541">
        <w:t xml:space="preserve">Computer use at work is covered by the Display Screen Equipment Regulations (DSE).  </w:t>
      </w:r>
      <w:hyperlink r:id="rId8" w:history="1">
        <w:r w:rsidRPr="00103541">
          <w:t>http://www.hse.gov.uk/pubns/books/l26.htm</w:t>
        </w:r>
      </w:hyperlink>
      <w:r w:rsidRPr="00103541">
        <w:t xml:space="preserve">  These set out standards for DSE work, the most important of which is the need to conduct a workstation assessment for anyone who uses DSE equipment, even if only for a few minutes a day.  The HSE booklet contains a </w:t>
      </w:r>
      <w:r w:rsidRPr="00103541">
        <w:lastRenderedPageBreak/>
        <w:t xml:space="preserve">very useful checklist that can be used by both workstation assessors and trade union safety reps at Appendix 5 of the DSE Regulations and Guidance booklet </w:t>
      </w:r>
    </w:p>
    <w:p w:rsidR="00C95C95" w:rsidRPr="00C95C95" w:rsidRDefault="00C95C95" w:rsidP="00C95C95">
      <w:pPr>
        <w:pStyle w:val="BodyText"/>
        <w:rPr>
          <w:b/>
          <w:color w:val="330066"/>
        </w:rPr>
      </w:pPr>
      <w:r w:rsidRPr="00C95C95">
        <w:rPr>
          <w:b/>
          <w:color w:val="330066"/>
        </w:rPr>
        <w:t>Free eye tests and spectacles</w:t>
      </w:r>
    </w:p>
    <w:p w:rsidR="00C95C95" w:rsidRPr="00103541" w:rsidRDefault="00C95C95" w:rsidP="00C95C95">
      <w:pPr>
        <w:pStyle w:val="BodyText"/>
      </w:pPr>
      <w:r w:rsidRPr="00103541">
        <w:t xml:space="preserve">The Regulations make provision for free eye tests and free spectacles that the DSE user may need in order to see the screen clearly. The eye-screen distance is longer than the normal reading distance, so reading specs are usually not adequate. In order to qualify for eye tests, the Regulations say that the person has to be "designated" as a "user", and the guidance to the Regulations sets out who this might be.  It's important to understand that these things are negotiable and flexible - so we know that some employers automatically designate academic staff as users, while others resist such a move. </w:t>
      </w:r>
    </w:p>
    <w:p w:rsidR="00C95C95" w:rsidRPr="00C95C95" w:rsidRDefault="00C95C95" w:rsidP="00C95C95">
      <w:pPr>
        <w:pStyle w:val="BodyText"/>
        <w:rPr>
          <w:b/>
          <w:color w:val="330066"/>
        </w:rPr>
      </w:pPr>
      <w:r w:rsidRPr="00C95C95">
        <w:rPr>
          <w:b/>
          <w:color w:val="330066"/>
        </w:rPr>
        <w:t>So who’s a user?</w:t>
      </w:r>
    </w:p>
    <w:p w:rsidR="00C95C95" w:rsidRPr="00103541" w:rsidRDefault="00C95C95" w:rsidP="00C95C95">
      <w:pPr>
        <w:pStyle w:val="BodyText"/>
      </w:pPr>
      <w:r w:rsidRPr="00103541">
        <w:t>The guidance to the Regulations is important in advising employers who to designate as users, and we can use that in arguments in negotiation with the employer if we need to.  Guidance Paragraph 15 says:</w:t>
      </w:r>
    </w:p>
    <w:p w:rsidR="00C95C95" w:rsidRPr="00103541" w:rsidRDefault="00C95C95" w:rsidP="00C95C95">
      <w:pPr>
        <w:pStyle w:val="BodyText"/>
      </w:pPr>
      <w:r w:rsidRPr="00103541">
        <w:t>“Where use is less continuous or frequent, other factors connected with the job must be assessed. It will generally be appropriate to classify the person concerned as a user or operator if they:</w:t>
      </w:r>
    </w:p>
    <w:p w:rsidR="00C95C95" w:rsidRPr="00103541" w:rsidRDefault="00C95C95" w:rsidP="00C95C95">
      <w:pPr>
        <w:pStyle w:val="BodyText"/>
      </w:pPr>
      <w:r w:rsidRPr="00103541">
        <w:t>(a)</w:t>
      </w:r>
      <w:r w:rsidRPr="00103541">
        <w:tab/>
        <w:t>normally use DSE for continuous or near-continuous spells of an hour or more at a time; and</w:t>
      </w:r>
    </w:p>
    <w:p w:rsidR="00C95C95" w:rsidRPr="00103541" w:rsidRDefault="00C95C95" w:rsidP="00C95C95">
      <w:pPr>
        <w:pStyle w:val="BodyText"/>
      </w:pPr>
      <w:r w:rsidRPr="00103541">
        <w:t>(b)</w:t>
      </w:r>
      <w:r w:rsidRPr="00103541">
        <w:tab/>
        <w:t>use DSE in this way more or less daily; and</w:t>
      </w:r>
    </w:p>
    <w:p w:rsidR="00C95C95" w:rsidRPr="00103541" w:rsidRDefault="00C95C95" w:rsidP="00C95C95">
      <w:pPr>
        <w:pStyle w:val="BodyText"/>
      </w:pPr>
      <w:r w:rsidRPr="00103541">
        <w:t>(c)</w:t>
      </w:r>
      <w:r w:rsidRPr="00103541">
        <w:tab/>
        <w:t xml:space="preserve">have to transfer information quickly to or from the DSE; </w:t>
      </w:r>
    </w:p>
    <w:p w:rsidR="00C95C95" w:rsidRPr="00103541" w:rsidRDefault="00C95C95" w:rsidP="00C95C95">
      <w:pPr>
        <w:pStyle w:val="BodyText"/>
      </w:pPr>
      <w:r w:rsidRPr="00103541">
        <w:t>and also need to apply high levels of attention and concentration; or are highly dependent on DSE or have little choice about using it; or need special training or skills to use the DSE.”</w:t>
      </w:r>
    </w:p>
    <w:p w:rsidR="00C95C95" w:rsidRPr="00103541" w:rsidRDefault="00C95C95" w:rsidP="00C95C95">
      <w:pPr>
        <w:pStyle w:val="BodyText"/>
      </w:pPr>
      <w:r w:rsidRPr="00103541">
        <w:t>Points (a) and (b) above are definitely our members, and increasingly (c) applies too; while most of the "or" factors cover the work our members do, especially where the employer requires on-line marking, so there is a very strong argument that lecturers are definitely users. Many have no choice but to use DSE - all work-related information and instruction comes via e-mail and all college or university resources are on the intranet, student records are databased, students submit e-mails, essays and other work, staff must keep diaries and timetables and write teaching materials since secretarial support disappeared, complete student reports and assessments, and research using the WWW and so on.  That volume of work alone means lecturers are DSE users as far as UCU is concerned.</w:t>
      </w:r>
    </w:p>
    <w:p w:rsidR="00C95C95" w:rsidRPr="00103541" w:rsidRDefault="00C95C95" w:rsidP="00C95C95">
      <w:pPr>
        <w:pStyle w:val="BodyText"/>
      </w:pPr>
      <w:r w:rsidRPr="00103541">
        <w:lastRenderedPageBreak/>
        <w:t xml:space="preserve">Marking on-screen over a sustained period would count as intensive work with the need to concentrate, move up and down through documents, add comments and corrections etc. Open University tutors who mark on screen have experienced problems with certain subject areas like maths, sciences and other subjects where student documents are often much more complicated that a straightforward word processed essay. So in more complex situations, there is a need to consider any additional factors that may cause stress - and software that doesn't lend itself easily to on-screen marking would be one important factor.  Software performance is one of the factors included in the workstation assessment.  </w:t>
      </w:r>
    </w:p>
    <w:p w:rsidR="00C95C95" w:rsidRPr="00C95C95" w:rsidRDefault="00C95C95" w:rsidP="00C95C95">
      <w:pPr>
        <w:pStyle w:val="BodyText"/>
        <w:rPr>
          <w:b/>
          <w:color w:val="330066"/>
        </w:rPr>
      </w:pPr>
      <w:r w:rsidRPr="00C95C95">
        <w:rPr>
          <w:b/>
          <w:color w:val="330066"/>
        </w:rPr>
        <w:t>More general risk assessment</w:t>
      </w:r>
    </w:p>
    <w:p w:rsidR="00C95C95" w:rsidRPr="00103541" w:rsidRDefault="00C95C95" w:rsidP="00C95C95">
      <w:pPr>
        <w:pStyle w:val="BodyText"/>
      </w:pPr>
      <w:r w:rsidRPr="00103541">
        <w:t>UCU reps should also ensure the employer reviews all general risk assessments to reflect:</w:t>
      </w:r>
    </w:p>
    <w:p w:rsidR="00C95C95" w:rsidRPr="00103541" w:rsidRDefault="00C95C95" w:rsidP="00C95C95">
      <w:pPr>
        <w:pStyle w:val="ListBullet"/>
      </w:pPr>
      <w:r w:rsidRPr="00103541">
        <w:t>the imposition of even more time on the DSE input devices and screen, therefore the increased risk of developing a damaging musculo-skeletal condition;</w:t>
      </w:r>
    </w:p>
    <w:p w:rsidR="00C95C95" w:rsidRPr="00103541" w:rsidRDefault="00C95C95" w:rsidP="00C95C95">
      <w:pPr>
        <w:pStyle w:val="ListBullet"/>
      </w:pPr>
      <w:r w:rsidRPr="00103541">
        <w:t>the potential for increased stress resulting from intensive DSE work;</w:t>
      </w:r>
    </w:p>
    <w:p w:rsidR="00C95C95" w:rsidRPr="00103541" w:rsidRDefault="00C95C95" w:rsidP="00C95C95">
      <w:pPr>
        <w:pStyle w:val="ListBullet"/>
      </w:pPr>
      <w:r w:rsidRPr="00103541">
        <w:t>the restriction of choice/lack of control over how to do their job and,</w:t>
      </w:r>
    </w:p>
    <w:p w:rsidR="00C95C95" w:rsidRPr="00103541" w:rsidRDefault="00C95C95" w:rsidP="00C95C95">
      <w:pPr>
        <w:pStyle w:val="ListBullet"/>
      </w:pPr>
      <w:r w:rsidRPr="00103541">
        <w:t>the imposition of change without consultation.</w:t>
      </w:r>
    </w:p>
    <w:p w:rsidR="00C95C95" w:rsidRPr="00103541" w:rsidRDefault="00C95C95" w:rsidP="00C95C95">
      <w:pPr>
        <w:pStyle w:val="BodyText"/>
      </w:pPr>
      <w:r w:rsidRPr="00103541">
        <w:t>Change and Control are two stress factors in the HSE Stress Management Standards.</w:t>
      </w:r>
    </w:p>
    <w:p w:rsidR="00C95C95" w:rsidRPr="00C95C95" w:rsidRDefault="00C95C95" w:rsidP="00C95C95">
      <w:pPr>
        <w:pStyle w:val="BodyText"/>
        <w:rPr>
          <w:b/>
          <w:color w:val="330066"/>
        </w:rPr>
      </w:pPr>
      <w:r w:rsidRPr="00C95C95">
        <w:rPr>
          <w:b/>
          <w:color w:val="330066"/>
        </w:rPr>
        <w:t>Short, regular breaks and other guidance</w:t>
      </w:r>
    </w:p>
    <w:p w:rsidR="00C95C95" w:rsidRPr="00103541" w:rsidRDefault="00C95C95" w:rsidP="00C95C95">
      <w:pPr>
        <w:pStyle w:val="BodyText"/>
      </w:pPr>
      <w:r w:rsidRPr="00103541">
        <w:t>Employees need to be given guidance about this kind of work use as well.  For example, the DSE Regulations and guidance point to the need for DSE users to be given regular breaks away from the screen.  The DSE guidance recommends frequent short breaks rather than longer, infrequent ones, and the worker themselves should have control over this, but the DSE advice is not specific.  It's also clear that breaks don’t mean going off and sitting down - it means a change in activity away from the screen.</w:t>
      </w:r>
    </w:p>
    <w:p w:rsidR="00C95C95" w:rsidRPr="00103541" w:rsidRDefault="00C95C95" w:rsidP="00C95C95">
      <w:pPr>
        <w:pStyle w:val="BodyText"/>
      </w:pPr>
      <w:r w:rsidRPr="00103541">
        <w:t xml:space="preserve">The TUC recommends a 15 minutes break after 45 minutes work - see the TUC Hazards at Work manual, Page 144. </w:t>
      </w:r>
      <w:hyperlink r:id="rId9" w:history="1">
        <w:r w:rsidRPr="00103541">
          <w:t>http://www.tuc.org.uk/workplace/displayscreenequipment.cfm</w:t>
        </w:r>
      </w:hyperlink>
      <w:r w:rsidRPr="00103541">
        <w:t xml:space="preserve"> That’s a good standard.  There are programmes that pop-up reminders about taking a break - some can even prevent further use until you have, by barring access to the programme for a short period.</w:t>
      </w:r>
    </w:p>
    <w:p w:rsidR="00C95C95" w:rsidRPr="00103541" w:rsidRDefault="00C95C95" w:rsidP="00C95C95">
      <w:pPr>
        <w:pStyle w:val="BodyText"/>
      </w:pPr>
      <w:r w:rsidRPr="00103541">
        <w:t>Workers whose work is only partly DSE-based may be less at risk of health-related musculo - skeletal injury or stress, but as we all react differently to similar circumstances, then some of our members could be damaged. That risk would increase during exam periods, so it is important to establish safe working practices from the start.</w:t>
      </w:r>
    </w:p>
    <w:p w:rsidR="00C53744" w:rsidRPr="00C53744" w:rsidRDefault="00C53744" w:rsidP="00C53744">
      <w:pPr>
        <w:pStyle w:val="Title"/>
      </w:pPr>
    </w:p>
    <w:sectPr w:rsidR="00C53744" w:rsidRPr="00C53744" w:rsidSect="00DD0034">
      <w:footerReference w:type="default" r:id="rId10"/>
      <w:headerReference w:type="first" r:id="rId11"/>
      <w:endnotePr>
        <w:numFmt w:val="decimal"/>
      </w:endnotePr>
      <w:pgSz w:w="11906" w:h="16838" w:code="9"/>
      <w:pgMar w:top="1418" w:right="1021" w:bottom="1418"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0F" w:rsidRDefault="0078090F">
      <w:r>
        <w:separator/>
      </w:r>
    </w:p>
  </w:endnote>
  <w:endnote w:type="continuationSeparator" w:id="0">
    <w:p w:rsidR="0078090F" w:rsidRDefault="00780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C1" w:rsidRDefault="00391DC1">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0F" w:rsidRDefault="0078090F">
      <w:r>
        <w:separator/>
      </w:r>
    </w:p>
  </w:footnote>
  <w:footnote w:type="continuationSeparator" w:id="0">
    <w:p w:rsidR="0078090F" w:rsidRDefault="00780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C1" w:rsidRDefault="00C53744">
    <w:pPr>
      <w:pStyle w:val="Header"/>
    </w:pPr>
    <w:r>
      <w:rPr>
        <w:noProof/>
        <w:color w:val="330066"/>
        <w:sz w:val="40"/>
        <w:lang w:eastAsia="en-GB"/>
      </w:rPr>
      <w:drawing>
        <wp:inline distT="0" distB="0" distL="0" distR="0">
          <wp:extent cx="2219325" cy="781050"/>
          <wp:effectExtent l="19050" t="0" r="9525" b="0"/>
          <wp:docPr id="1"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1"/>
                  <a:srcRect/>
                  <a:stretch>
                    <a:fillRect/>
                  </a:stretch>
                </pic:blipFill>
                <pic:spPr bwMode="auto">
                  <a:xfrm>
                    <a:off x="0" y="0"/>
                    <a:ext cx="2219325" cy="781050"/>
                  </a:xfrm>
                  <a:prstGeom prst="rect">
                    <a:avLst/>
                  </a:prstGeom>
                  <a:noFill/>
                  <a:ln w="9525">
                    <a:noFill/>
                    <a:miter lim="800000"/>
                    <a:headEnd/>
                    <a:tailEnd/>
                  </a:ln>
                </pic:spPr>
              </pic:pic>
            </a:graphicData>
          </a:graphic>
        </wp:inline>
      </w:drawing>
    </w:r>
    <w:r w:rsidR="00391DC1">
      <w:rPr>
        <w:color w:val="330066"/>
        <w:sz w:val="4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7CE68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A76D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7A07A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AA8CCF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38CA8D8"/>
    <w:lvl w:ilvl="0">
      <w:start w:val="1"/>
      <w:numFmt w:val="bullet"/>
      <w:lvlText w:val=""/>
      <w:lvlJc w:val="left"/>
      <w:pPr>
        <w:tabs>
          <w:tab w:val="num" w:pos="360"/>
        </w:tabs>
        <w:ind w:left="360" w:hanging="360"/>
      </w:pPr>
      <w:rPr>
        <w:rFonts w:ascii="Symbol" w:hAnsi="Symbol" w:hint="default"/>
      </w:rPr>
    </w:lvl>
  </w:abstractNum>
  <w:abstractNum w:abstractNumId="5">
    <w:nsid w:val="017F2665"/>
    <w:multiLevelType w:val="hybridMultilevel"/>
    <w:tmpl w:val="528E86E2"/>
    <w:lvl w:ilvl="0" w:tplc="820C7CBA">
      <w:start w:val="1"/>
      <w:numFmt w:val="bullet"/>
      <w:lvlText w:val=""/>
      <w:lvlJc w:val="left"/>
      <w:pPr>
        <w:tabs>
          <w:tab w:val="num" w:pos="510"/>
        </w:tabs>
        <w:ind w:left="510" w:hanging="510"/>
      </w:pPr>
      <w:rPr>
        <w:rFonts w:ascii="Wingdings" w:hAnsi="Wingdings" w:hint="default"/>
        <w:color w:val="330066"/>
      </w:rPr>
    </w:lvl>
    <w:lvl w:ilvl="1" w:tplc="78CEDC22" w:tentative="1">
      <w:start w:val="1"/>
      <w:numFmt w:val="bullet"/>
      <w:lvlText w:val="o"/>
      <w:lvlJc w:val="left"/>
      <w:pPr>
        <w:tabs>
          <w:tab w:val="num" w:pos="1440"/>
        </w:tabs>
        <w:ind w:left="1440" w:hanging="360"/>
      </w:pPr>
      <w:rPr>
        <w:rFonts w:ascii="Courier New" w:hAnsi="Courier New" w:cs="Courier New" w:hint="default"/>
      </w:rPr>
    </w:lvl>
    <w:lvl w:ilvl="2" w:tplc="92B46A94" w:tentative="1">
      <w:start w:val="1"/>
      <w:numFmt w:val="bullet"/>
      <w:lvlText w:val=""/>
      <w:lvlJc w:val="left"/>
      <w:pPr>
        <w:tabs>
          <w:tab w:val="num" w:pos="2160"/>
        </w:tabs>
        <w:ind w:left="2160" w:hanging="360"/>
      </w:pPr>
      <w:rPr>
        <w:rFonts w:ascii="Wingdings" w:hAnsi="Wingdings" w:hint="default"/>
      </w:rPr>
    </w:lvl>
    <w:lvl w:ilvl="3" w:tplc="35B01B36" w:tentative="1">
      <w:start w:val="1"/>
      <w:numFmt w:val="bullet"/>
      <w:lvlText w:val=""/>
      <w:lvlJc w:val="left"/>
      <w:pPr>
        <w:tabs>
          <w:tab w:val="num" w:pos="2880"/>
        </w:tabs>
        <w:ind w:left="2880" w:hanging="360"/>
      </w:pPr>
      <w:rPr>
        <w:rFonts w:ascii="Symbol" w:hAnsi="Symbol" w:hint="default"/>
      </w:rPr>
    </w:lvl>
    <w:lvl w:ilvl="4" w:tplc="53320978" w:tentative="1">
      <w:start w:val="1"/>
      <w:numFmt w:val="bullet"/>
      <w:lvlText w:val="o"/>
      <w:lvlJc w:val="left"/>
      <w:pPr>
        <w:tabs>
          <w:tab w:val="num" w:pos="3600"/>
        </w:tabs>
        <w:ind w:left="3600" w:hanging="360"/>
      </w:pPr>
      <w:rPr>
        <w:rFonts w:ascii="Courier New" w:hAnsi="Courier New" w:cs="Courier New" w:hint="default"/>
      </w:rPr>
    </w:lvl>
    <w:lvl w:ilvl="5" w:tplc="7D129938" w:tentative="1">
      <w:start w:val="1"/>
      <w:numFmt w:val="bullet"/>
      <w:lvlText w:val=""/>
      <w:lvlJc w:val="left"/>
      <w:pPr>
        <w:tabs>
          <w:tab w:val="num" w:pos="4320"/>
        </w:tabs>
        <w:ind w:left="4320" w:hanging="360"/>
      </w:pPr>
      <w:rPr>
        <w:rFonts w:ascii="Wingdings" w:hAnsi="Wingdings" w:hint="default"/>
      </w:rPr>
    </w:lvl>
    <w:lvl w:ilvl="6" w:tplc="8CB0A772" w:tentative="1">
      <w:start w:val="1"/>
      <w:numFmt w:val="bullet"/>
      <w:lvlText w:val=""/>
      <w:lvlJc w:val="left"/>
      <w:pPr>
        <w:tabs>
          <w:tab w:val="num" w:pos="5040"/>
        </w:tabs>
        <w:ind w:left="5040" w:hanging="360"/>
      </w:pPr>
      <w:rPr>
        <w:rFonts w:ascii="Symbol" w:hAnsi="Symbol" w:hint="default"/>
      </w:rPr>
    </w:lvl>
    <w:lvl w:ilvl="7" w:tplc="45B6ADFE" w:tentative="1">
      <w:start w:val="1"/>
      <w:numFmt w:val="bullet"/>
      <w:lvlText w:val="o"/>
      <w:lvlJc w:val="left"/>
      <w:pPr>
        <w:tabs>
          <w:tab w:val="num" w:pos="5760"/>
        </w:tabs>
        <w:ind w:left="5760" w:hanging="360"/>
      </w:pPr>
      <w:rPr>
        <w:rFonts w:ascii="Courier New" w:hAnsi="Courier New" w:cs="Courier New" w:hint="default"/>
      </w:rPr>
    </w:lvl>
    <w:lvl w:ilvl="8" w:tplc="990AC39A" w:tentative="1">
      <w:start w:val="1"/>
      <w:numFmt w:val="bullet"/>
      <w:lvlText w:val=""/>
      <w:lvlJc w:val="left"/>
      <w:pPr>
        <w:tabs>
          <w:tab w:val="num" w:pos="6480"/>
        </w:tabs>
        <w:ind w:left="6480" w:hanging="360"/>
      </w:pPr>
      <w:rPr>
        <w:rFonts w:ascii="Wingdings" w:hAnsi="Wingdings" w:hint="default"/>
      </w:rPr>
    </w:lvl>
  </w:abstractNum>
  <w:abstractNum w:abstractNumId="6">
    <w:nsid w:val="01CF1217"/>
    <w:multiLevelType w:val="multilevel"/>
    <w:tmpl w:val="CC00B45E"/>
    <w:lvl w:ilvl="0">
      <w:start w:val="1"/>
      <w:numFmt w:val="decimal"/>
      <w:lvlRestart w:val="0"/>
      <w:lvlText w:val="%1"/>
      <w:lvlJc w:val="left"/>
      <w:pPr>
        <w:tabs>
          <w:tab w:val="num" w:pos="2177"/>
        </w:tabs>
        <w:ind w:left="2177" w:hanging="737"/>
      </w:pPr>
      <w:rPr>
        <w:rFonts w:ascii="Verdana" w:hAnsi="Verdana" w:hint="default"/>
        <w:b/>
        <w:i w:val="0"/>
        <w:color w:val="330066"/>
        <w:sz w:val="20"/>
      </w:rPr>
    </w:lvl>
    <w:lvl w:ilvl="1">
      <w:start w:val="1"/>
      <w:numFmt w:val="decimal"/>
      <w:lvlText w:val="%1.%2"/>
      <w:lvlJc w:val="left"/>
      <w:pPr>
        <w:tabs>
          <w:tab w:val="num" w:pos="2177"/>
        </w:tabs>
        <w:ind w:left="2177" w:hanging="737"/>
      </w:pPr>
      <w:rPr>
        <w:rFonts w:hint="default"/>
        <w:color w:val="330066"/>
      </w:rPr>
    </w:lvl>
    <w:lvl w:ilvl="2">
      <w:start w:val="1"/>
      <w:numFmt w:val="decimal"/>
      <w:lvlText w:val="%1.%2.%3"/>
      <w:lvlJc w:val="left"/>
      <w:pPr>
        <w:tabs>
          <w:tab w:val="num" w:pos="2177"/>
        </w:tabs>
        <w:ind w:left="2177" w:hanging="737"/>
      </w:pPr>
      <w:rPr>
        <w:rFonts w:hint="default"/>
        <w:color w:val="330066"/>
      </w:rPr>
    </w:lvl>
    <w:lvl w:ilvl="3">
      <w:start w:val="1"/>
      <w:numFmt w:val="decimal"/>
      <w:lvlText w:val="%1.%2.%3.%4."/>
      <w:lvlJc w:val="left"/>
      <w:pPr>
        <w:tabs>
          <w:tab w:val="num" w:pos="2574"/>
        </w:tabs>
        <w:ind w:left="2574" w:hanging="1134"/>
      </w:pPr>
      <w:rPr>
        <w:rFonts w:hint="default"/>
      </w:rPr>
    </w:lvl>
    <w:lvl w:ilvl="4">
      <w:start w:val="1"/>
      <w:numFmt w:val="decimal"/>
      <w:lvlText w:val="%1.%2.%3.%4.%5."/>
      <w:lvlJc w:val="left"/>
      <w:pPr>
        <w:tabs>
          <w:tab w:val="num" w:pos="2574"/>
        </w:tabs>
        <w:ind w:left="2574" w:hanging="1134"/>
      </w:pPr>
      <w:rPr>
        <w:rFonts w:hint="default"/>
      </w:rPr>
    </w:lvl>
    <w:lvl w:ilvl="5">
      <w:start w:val="1"/>
      <w:numFmt w:val="decimal"/>
      <w:lvlText w:val="%1.%2.%3.%4.%5.%6."/>
      <w:lvlJc w:val="left"/>
      <w:pPr>
        <w:tabs>
          <w:tab w:val="num" w:pos="3141"/>
        </w:tabs>
        <w:ind w:left="3141" w:hanging="1701"/>
      </w:pPr>
      <w:rPr>
        <w:rFonts w:hint="default"/>
      </w:rPr>
    </w:lvl>
    <w:lvl w:ilvl="6">
      <w:start w:val="1"/>
      <w:numFmt w:val="decimal"/>
      <w:lvlText w:val="%1.%2.%3.%4.%5.%6.%7."/>
      <w:lvlJc w:val="left"/>
      <w:pPr>
        <w:tabs>
          <w:tab w:val="num" w:pos="3141"/>
        </w:tabs>
        <w:ind w:left="3141" w:hanging="1701"/>
      </w:pPr>
      <w:rPr>
        <w:rFonts w:hint="default"/>
      </w:rPr>
    </w:lvl>
    <w:lvl w:ilvl="7">
      <w:start w:val="1"/>
      <w:numFmt w:val="decimal"/>
      <w:lvlText w:val="%1.%2.%3.%4.%5.%6.%7.%8."/>
      <w:lvlJc w:val="left"/>
      <w:pPr>
        <w:tabs>
          <w:tab w:val="num" w:pos="3141"/>
        </w:tabs>
        <w:ind w:left="3141" w:hanging="1701"/>
      </w:pPr>
      <w:rPr>
        <w:rFonts w:hint="default"/>
      </w:rPr>
    </w:lvl>
    <w:lvl w:ilvl="8">
      <w:start w:val="1"/>
      <w:numFmt w:val="decimal"/>
      <w:lvlText w:val="%1.%2.%3.%4.%5.%6.%7.%8.%9."/>
      <w:lvlJc w:val="left"/>
      <w:pPr>
        <w:tabs>
          <w:tab w:val="num" w:pos="3141"/>
        </w:tabs>
        <w:ind w:left="3141" w:hanging="1701"/>
      </w:pPr>
      <w:rPr>
        <w:rFonts w:hint="default"/>
      </w:rPr>
    </w:lvl>
  </w:abstractNum>
  <w:abstractNum w:abstractNumId="7">
    <w:nsid w:val="07962648"/>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8">
    <w:nsid w:val="0BB3074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9">
    <w:nsid w:val="15517944"/>
    <w:multiLevelType w:val="hybridMultilevel"/>
    <w:tmpl w:val="3D787844"/>
    <w:lvl w:ilvl="0" w:tplc="B0B0C74E">
      <w:start w:val="1"/>
      <w:numFmt w:val="bullet"/>
      <w:lvlText w:val=""/>
      <w:lvlJc w:val="left"/>
      <w:pPr>
        <w:tabs>
          <w:tab w:val="num" w:pos="454"/>
        </w:tabs>
        <w:ind w:left="454" w:hanging="454"/>
      </w:pPr>
      <w:rPr>
        <w:rFonts w:ascii="Wingdings" w:hAnsi="Wingdings" w:hint="default"/>
        <w:color w:val="330066"/>
      </w:rPr>
    </w:lvl>
    <w:lvl w:ilvl="1" w:tplc="9E5A7E46" w:tentative="1">
      <w:start w:val="1"/>
      <w:numFmt w:val="bullet"/>
      <w:lvlText w:val="o"/>
      <w:lvlJc w:val="left"/>
      <w:pPr>
        <w:tabs>
          <w:tab w:val="num" w:pos="1080"/>
        </w:tabs>
        <w:ind w:left="1080" w:hanging="360"/>
      </w:pPr>
      <w:rPr>
        <w:rFonts w:ascii="Courier New" w:hAnsi="Courier New" w:hint="default"/>
      </w:rPr>
    </w:lvl>
    <w:lvl w:ilvl="2" w:tplc="EB0479DE" w:tentative="1">
      <w:start w:val="1"/>
      <w:numFmt w:val="bullet"/>
      <w:lvlText w:val=""/>
      <w:lvlJc w:val="left"/>
      <w:pPr>
        <w:tabs>
          <w:tab w:val="num" w:pos="1800"/>
        </w:tabs>
        <w:ind w:left="1800" w:hanging="360"/>
      </w:pPr>
      <w:rPr>
        <w:rFonts w:ascii="Wingdings" w:hAnsi="Wingdings" w:hint="default"/>
      </w:rPr>
    </w:lvl>
    <w:lvl w:ilvl="3" w:tplc="C4F23280" w:tentative="1">
      <w:start w:val="1"/>
      <w:numFmt w:val="bullet"/>
      <w:lvlText w:val=""/>
      <w:lvlJc w:val="left"/>
      <w:pPr>
        <w:tabs>
          <w:tab w:val="num" w:pos="2520"/>
        </w:tabs>
        <w:ind w:left="2520" w:hanging="360"/>
      </w:pPr>
      <w:rPr>
        <w:rFonts w:ascii="Symbol" w:hAnsi="Symbol" w:hint="default"/>
      </w:rPr>
    </w:lvl>
    <w:lvl w:ilvl="4" w:tplc="E7181EFA" w:tentative="1">
      <w:start w:val="1"/>
      <w:numFmt w:val="bullet"/>
      <w:lvlText w:val="o"/>
      <w:lvlJc w:val="left"/>
      <w:pPr>
        <w:tabs>
          <w:tab w:val="num" w:pos="3240"/>
        </w:tabs>
        <w:ind w:left="3240" w:hanging="360"/>
      </w:pPr>
      <w:rPr>
        <w:rFonts w:ascii="Courier New" w:hAnsi="Courier New" w:hint="default"/>
      </w:rPr>
    </w:lvl>
    <w:lvl w:ilvl="5" w:tplc="A5343636" w:tentative="1">
      <w:start w:val="1"/>
      <w:numFmt w:val="bullet"/>
      <w:lvlText w:val=""/>
      <w:lvlJc w:val="left"/>
      <w:pPr>
        <w:tabs>
          <w:tab w:val="num" w:pos="3960"/>
        </w:tabs>
        <w:ind w:left="3960" w:hanging="360"/>
      </w:pPr>
      <w:rPr>
        <w:rFonts w:ascii="Wingdings" w:hAnsi="Wingdings" w:hint="default"/>
      </w:rPr>
    </w:lvl>
    <w:lvl w:ilvl="6" w:tplc="FED4ADCE" w:tentative="1">
      <w:start w:val="1"/>
      <w:numFmt w:val="bullet"/>
      <w:lvlText w:val=""/>
      <w:lvlJc w:val="left"/>
      <w:pPr>
        <w:tabs>
          <w:tab w:val="num" w:pos="4680"/>
        </w:tabs>
        <w:ind w:left="4680" w:hanging="360"/>
      </w:pPr>
      <w:rPr>
        <w:rFonts w:ascii="Symbol" w:hAnsi="Symbol" w:hint="default"/>
      </w:rPr>
    </w:lvl>
    <w:lvl w:ilvl="7" w:tplc="44E0C70E" w:tentative="1">
      <w:start w:val="1"/>
      <w:numFmt w:val="bullet"/>
      <w:lvlText w:val="o"/>
      <w:lvlJc w:val="left"/>
      <w:pPr>
        <w:tabs>
          <w:tab w:val="num" w:pos="5400"/>
        </w:tabs>
        <w:ind w:left="5400" w:hanging="360"/>
      </w:pPr>
      <w:rPr>
        <w:rFonts w:ascii="Courier New" w:hAnsi="Courier New" w:hint="default"/>
      </w:rPr>
    </w:lvl>
    <w:lvl w:ilvl="8" w:tplc="10144348" w:tentative="1">
      <w:start w:val="1"/>
      <w:numFmt w:val="bullet"/>
      <w:lvlText w:val=""/>
      <w:lvlJc w:val="left"/>
      <w:pPr>
        <w:tabs>
          <w:tab w:val="num" w:pos="6120"/>
        </w:tabs>
        <w:ind w:left="6120" w:hanging="360"/>
      </w:pPr>
      <w:rPr>
        <w:rFonts w:ascii="Wingdings" w:hAnsi="Wingdings" w:hint="default"/>
      </w:rPr>
    </w:lvl>
  </w:abstractNum>
  <w:abstractNum w:abstractNumId="10">
    <w:nsid w:val="1864795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1">
    <w:nsid w:val="19ED456A"/>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2">
    <w:nsid w:val="1B362E6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3">
    <w:nsid w:val="20412845"/>
    <w:multiLevelType w:val="hybridMultilevel"/>
    <w:tmpl w:val="3D787844"/>
    <w:lvl w:ilvl="0" w:tplc="0548FE1E">
      <w:start w:val="1"/>
      <w:numFmt w:val="bullet"/>
      <w:lvlText w:val=""/>
      <w:lvlJc w:val="left"/>
      <w:pPr>
        <w:tabs>
          <w:tab w:val="num" w:pos="720"/>
        </w:tabs>
        <w:ind w:left="720" w:hanging="360"/>
      </w:pPr>
      <w:rPr>
        <w:rFonts w:ascii="Wingdings" w:hAnsi="Wingdings" w:hint="default"/>
      </w:rPr>
    </w:lvl>
    <w:lvl w:ilvl="1" w:tplc="4E242712" w:tentative="1">
      <w:start w:val="1"/>
      <w:numFmt w:val="bullet"/>
      <w:lvlText w:val="o"/>
      <w:lvlJc w:val="left"/>
      <w:pPr>
        <w:tabs>
          <w:tab w:val="num" w:pos="1440"/>
        </w:tabs>
        <w:ind w:left="1440" w:hanging="360"/>
      </w:pPr>
      <w:rPr>
        <w:rFonts w:ascii="Courier New" w:hAnsi="Courier New" w:hint="default"/>
      </w:rPr>
    </w:lvl>
    <w:lvl w:ilvl="2" w:tplc="22DA5686" w:tentative="1">
      <w:start w:val="1"/>
      <w:numFmt w:val="bullet"/>
      <w:lvlText w:val=""/>
      <w:lvlJc w:val="left"/>
      <w:pPr>
        <w:tabs>
          <w:tab w:val="num" w:pos="2160"/>
        </w:tabs>
        <w:ind w:left="2160" w:hanging="360"/>
      </w:pPr>
      <w:rPr>
        <w:rFonts w:ascii="Wingdings" w:hAnsi="Wingdings" w:hint="default"/>
      </w:rPr>
    </w:lvl>
    <w:lvl w:ilvl="3" w:tplc="DE1EC284" w:tentative="1">
      <w:start w:val="1"/>
      <w:numFmt w:val="bullet"/>
      <w:lvlText w:val=""/>
      <w:lvlJc w:val="left"/>
      <w:pPr>
        <w:tabs>
          <w:tab w:val="num" w:pos="2880"/>
        </w:tabs>
        <w:ind w:left="2880" w:hanging="360"/>
      </w:pPr>
      <w:rPr>
        <w:rFonts w:ascii="Symbol" w:hAnsi="Symbol" w:hint="default"/>
      </w:rPr>
    </w:lvl>
    <w:lvl w:ilvl="4" w:tplc="F3BC3A9C" w:tentative="1">
      <w:start w:val="1"/>
      <w:numFmt w:val="bullet"/>
      <w:lvlText w:val="o"/>
      <w:lvlJc w:val="left"/>
      <w:pPr>
        <w:tabs>
          <w:tab w:val="num" w:pos="3600"/>
        </w:tabs>
        <w:ind w:left="3600" w:hanging="360"/>
      </w:pPr>
      <w:rPr>
        <w:rFonts w:ascii="Courier New" w:hAnsi="Courier New" w:hint="default"/>
      </w:rPr>
    </w:lvl>
    <w:lvl w:ilvl="5" w:tplc="FE42BF3C" w:tentative="1">
      <w:start w:val="1"/>
      <w:numFmt w:val="bullet"/>
      <w:lvlText w:val=""/>
      <w:lvlJc w:val="left"/>
      <w:pPr>
        <w:tabs>
          <w:tab w:val="num" w:pos="4320"/>
        </w:tabs>
        <w:ind w:left="4320" w:hanging="360"/>
      </w:pPr>
      <w:rPr>
        <w:rFonts w:ascii="Wingdings" w:hAnsi="Wingdings" w:hint="default"/>
      </w:rPr>
    </w:lvl>
    <w:lvl w:ilvl="6" w:tplc="EDB254FA" w:tentative="1">
      <w:start w:val="1"/>
      <w:numFmt w:val="bullet"/>
      <w:lvlText w:val=""/>
      <w:lvlJc w:val="left"/>
      <w:pPr>
        <w:tabs>
          <w:tab w:val="num" w:pos="5040"/>
        </w:tabs>
        <w:ind w:left="5040" w:hanging="360"/>
      </w:pPr>
      <w:rPr>
        <w:rFonts w:ascii="Symbol" w:hAnsi="Symbol" w:hint="default"/>
      </w:rPr>
    </w:lvl>
    <w:lvl w:ilvl="7" w:tplc="6E24C878" w:tentative="1">
      <w:start w:val="1"/>
      <w:numFmt w:val="bullet"/>
      <w:lvlText w:val="o"/>
      <w:lvlJc w:val="left"/>
      <w:pPr>
        <w:tabs>
          <w:tab w:val="num" w:pos="5760"/>
        </w:tabs>
        <w:ind w:left="5760" w:hanging="360"/>
      </w:pPr>
      <w:rPr>
        <w:rFonts w:ascii="Courier New" w:hAnsi="Courier New" w:hint="default"/>
      </w:rPr>
    </w:lvl>
    <w:lvl w:ilvl="8" w:tplc="2418F1CC" w:tentative="1">
      <w:start w:val="1"/>
      <w:numFmt w:val="bullet"/>
      <w:lvlText w:val=""/>
      <w:lvlJc w:val="left"/>
      <w:pPr>
        <w:tabs>
          <w:tab w:val="num" w:pos="6480"/>
        </w:tabs>
        <w:ind w:left="6480" w:hanging="360"/>
      </w:pPr>
      <w:rPr>
        <w:rFonts w:ascii="Wingdings" w:hAnsi="Wingdings" w:hint="default"/>
      </w:rPr>
    </w:lvl>
  </w:abstractNum>
  <w:abstractNum w:abstractNumId="14">
    <w:nsid w:val="269906B2"/>
    <w:multiLevelType w:val="hybridMultilevel"/>
    <w:tmpl w:val="3D787844"/>
    <w:lvl w:ilvl="0" w:tplc="6ED688DE">
      <w:start w:val="1"/>
      <w:numFmt w:val="bullet"/>
      <w:lvlText w:val=""/>
      <w:lvlJc w:val="left"/>
      <w:pPr>
        <w:tabs>
          <w:tab w:val="num" w:pos="454"/>
        </w:tabs>
        <w:ind w:left="454" w:hanging="454"/>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F7CCF"/>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7E947BE"/>
    <w:multiLevelType w:val="multilevel"/>
    <w:tmpl w:val="7400B9E0"/>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CB024C7"/>
    <w:multiLevelType w:val="multilevel"/>
    <w:tmpl w:val="CC00B45E"/>
    <w:lvl w:ilvl="0">
      <w:start w:val="1"/>
      <w:numFmt w:val="decimal"/>
      <w:lvlRestart w:val="0"/>
      <w:lvlText w:val="%1"/>
      <w:lvlJc w:val="left"/>
      <w:pPr>
        <w:tabs>
          <w:tab w:val="num" w:pos="2897"/>
        </w:tabs>
        <w:ind w:left="2897" w:hanging="737"/>
      </w:pPr>
      <w:rPr>
        <w:rFonts w:ascii="Verdana" w:hAnsi="Verdana" w:hint="default"/>
        <w:b/>
        <w:i w:val="0"/>
        <w:color w:val="330066"/>
        <w:sz w:val="20"/>
      </w:rPr>
    </w:lvl>
    <w:lvl w:ilvl="1">
      <w:start w:val="1"/>
      <w:numFmt w:val="decimal"/>
      <w:lvlText w:val="%1.%2"/>
      <w:lvlJc w:val="left"/>
      <w:pPr>
        <w:tabs>
          <w:tab w:val="num" w:pos="2897"/>
        </w:tabs>
        <w:ind w:left="2897" w:hanging="737"/>
      </w:pPr>
      <w:rPr>
        <w:rFonts w:hint="default"/>
        <w:color w:val="330066"/>
      </w:rPr>
    </w:lvl>
    <w:lvl w:ilvl="2">
      <w:start w:val="1"/>
      <w:numFmt w:val="decimal"/>
      <w:lvlText w:val="%1.%2.%3"/>
      <w:lvlJc w:val="left"/>
      <w:pPr>
        <w:tabs>
          <w:tab w:val="num" w:pos="2897"/>
        </w:tabs>
        <w:ind w:left="2897" w:hanging="737"/>
      </w:pPr>
      <w:rPr>
        <w:rFonts w:hint="default"/>
        <w:color w:val="330066"/>
      </w:rPr>
    </w:lvl>
    <w:lvl w:ilvl="3">
      <w:start w:val="1"/>
      <w:numFmt w:val="decimal"/>
      <w:lvlText w:val="%1.%2.%3.%4."/>
      <w:lvlJc w:val="left"/>
      <w:pPr>
        <w:tabs>
          <w:tab w:val="num" w:pos="3294"/>
        </w:tabs>
        <w:ind w:left="3294" w:hanging="1134"/>
      </w:pPr>
      <w:rPr>
        <w:rFonts w:hint="default"/>
      </w:rPr>
    </w:lvl>
    <w:lvl w:ilvl="4">
      <w:start w:val="1"/>
      <w:numFmt w:val="decimal"/>
      <w:lvlText w:val="%1.%2.%3.%4.%5."/>
      <w:lvlJc w:val="left"/>
      <w:pPr>
        <w:tabs>
          <w:tab w:val="num" w:pos="3294"/>
        </w:tabs>
        <w:ind w:left="3294" w:hanging="1134"/>
      </w:pPr>
      <w:rPr>
        <w:rFonts w:hint="default"/>
      </w:rPr>
    </w:lvl>
    <w:lvl w:ilvl="5">
      <w:start w:val="1"/>
      <w:numFmt w:val="decimal"/>
      <w:lvlText w:val="%1.%2.%3.%4.%5.%6."/>
      <w:lvlJc w:val="left"/>
      <w:pPr>
        <w:tabs>
          <w:tab w:val="num" w:pos="3861"/>
        </w:tabs>
        <w:ind w:left="3861" w:hanging="1701"/>
      </w:pPr>
      <w:rPr>
        <w:rFonts w:hint="default"/>
      </w:rPr>
    </w:lvl>
    <w:lvl w:ilvl="6">
      <w:start w:val="1"/>
      <w:numFmt w:val="decimal"/>
      <w:lvlText w:val="%1.%2.%3.%4.%5.%6.%7."/>
      <w:lvlJc w:val="left"/>
      <w:pPr>
        <w:tabs>
          <w:tab w:val="num" w:pos="3861"/>
        </w:tabs>
        <w:ind w:left="3861" w:hanging="1701"/>
      </w:pPr>
      <w:rPr>
        <w:rFonts w:hint="default"/>
      </w:rPr>
    </w:lvl>
    <w:lvl w:ilvl="7">
      <w:start w:val="1"/>
      <w:numFmt w:val="decimal"/>
      <w:lvlText w:val="%1.%2.%3.%4.%5.%6.%7.%8."/>
      <w:lvlJc w:val="left"/>
      <w:pPr>
        <w:tabs>
          <w:tab w:val="num" w:pos="3861"/>
        </w:tabs>
        <w:ind w:left="3861" w:hanging="1701"/>
      </w:pPr>
      <w:rPr>
        <w:rFonts w:hint="default"/>
      </w:rPr>
    </w:lvl>
    <w:lvl w:ilvl="8">
      <w:start w:val="1"/>
      <w:numFmt w:val="decimal"/>
      <w:lvlText w:val="%1.%2.%3.%4.%5.%6.%7.%8.%9."/>
      <w:lvlJc w:val="left"/>
      <w:pPr>
        <w:tabs>
          <w:tab w:val="num" w:pos="3861"/>
        </w:tabs>
        <w:ind w:left="3861" w:hanging="1701"/>
      </w:pPr>
      <w:rPr>
        <w:rFonts w:hint="default"/>
      </w:rPr>
    </w:lvl>
  </w:abstractNum>
  <w:abstractNum w:abstractNumId="18">
    <w:nsid w:val="37CC444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9">
    <w:nsid w:val="3A18759A"/>
    <w:multiLevelType w:val="hybridMultilevel"/>
    <w:tmpl w:val="DB12E828"/>
    <w:lvl w:ilvl="0" w:tplc="EA5C740C">
      <w:start w:val="1"/>
      <w:numFmt w:val="bullet"/>
      <w:lvlText w:val=""/>
      <w:lvlJc w:val="left"/>
      <w:pPr>
        <w:tabs>
          <w:tab w:val="num" w:pos="510"/>
        </w:tabs>
        <w:ind w:left="510" w:hanging="510"/>
      </w:pPr>
      <w:rPr>
        <w:rFonts w:ascii="Wingdings" w:hAnsi="Wingdings" w:hint="default"/>
        <w:color w:val="330066"/>
      </w:rPr>
    </w:lvl>
    <w:lvl w:ilvl="1" w:tplc="58ECB138" w:tentative="1">
      <w:start w:val="1"/>
      <w:numFmt w:val="bullet"/>
      <w:lvlText w:val="o"/>
      <w:lvlJc w:val="left"/>
      <w:pPr>
        <w:tabs>
          <w:tab w:val="num" w:pos="1440"/>
        </w:tabs>
        <w:ind w:left="1440" w:hanging="360"/>
      </w:pPr>
      <w:rPr>
        <w:rFonts w:ascii="Courier New" w:hAnsi="Courier New" w:hint="default"/>
      </w:rPr>
    </w:lvl>
    <w:lvl w:ilvl="2" w:tplc="3962E7F2" w:tentative="1">
      <w:start w:val="1"/>
      <w:numFmt w:val="bullet"/>
      <w:lvlText w:val=""/>
      <w:lvlJc w:val="left"/>
      <w:pPr>
        <w:tabs>
          <w:tab w:val="num" w:pos="2160"/>
        </w:tabs>
        <w:ind w:left="2160" w:hanging="360"/>
      </w:pPr>
      <w:rPr>
        <w:rFonts w:ascii="Wingdings" w:hAnsi="Wingdings" w:hint="default"/>
      </w:rPr>
    </w:lvl>
    <w:lvl w:ilvl="3" w:tplc="F5B82EFA" w:tentative="1">
      <w:start w:val="1"/>
      <w:numFmt w:val="bullet"/>
      <w:lvlText w:val=""/>
      <w:lvlJc w:val="left"/>
      <w:pPr>
        <w:tabs>
          <w:tab w:val="num" w:pos="2880"/>
        </w:tabs>
        <w:ind w:left="2880" w:hanging="360"/>
      </w:pPr>
      <w:rPr>
        <w:rFonts w:ascii="Symbol" w:hAnsi="Symbol" w:hint="default"/>
      </w:rPr>
    </w:lvl>
    <w:lvl w:ilvl="4" w:tplc="85D6D2DC" w:tentative="1">
      <w:start w:val="1"/>
      <w:numFmt w:val="bullet"/>
      <w:lvlText w:val="o"/>
      <w:lvlJc w:val="left"/>
      <w:pPr>
        <w:tabs>
          <w:tab w:val="num" w:pos="3600"/>
        </w:tabs>
        <w:ind w:left="3600" w:hanging="360"/>
      </w:pPr>
      <w:rPr>
        <w:rFonts w:ascii="Courier New" w:hAnsi="Courier New" w:hint="default"/>
      </w:rPr>
    </w:lvl>
    <w:lvl w:ilvl="5" w:tplc="B80C51DA" w:tentative="1">
      <w:start w:val="1"/>
      <w:numFmt w:val="bullet"/>
      <w:lvlText w:val=""/>
      <w:lvlJc w:val="left"/>
      <w:pPr>
        <w:tabs>
          <w:tab w:val="num" w:pos="4320"/>
        </w:tabs>
        <w:ind w:left="4320" w:hanging="360"/>
      </w:pPr>
      <w:rPr>
        <w:rFonts w:ascii="Wingdings" w:hAnsi="Wingdings" w:hint="default"/>
      </w:rPr>
    </w:lvl>
    <w:lvl w:ilvl="6" w:tplc="A62A36FC" w:tentative="1">
      <w:start w:val="1"/>
      <w:numFmt w:val="bullet"/>
      <w:lvlText w:val=""/>
      <w:lvlJc w:val="left"/>
      <w:pPr>
        <w:tabs>
          <w:tab w:val="num" w:pos="5040"/>
        </w:tabs>
        <w:ind w:left="5040" w:hanging="360"/>
      </w:pPr>
      <w:rPr>
        <w:rFonts w:ascii="Symbol" w:hAnsi="Symbol" w:hint="default"/>
      </w:rPr>
    </w:lvl>
    <w:lvl w:ilvl="7" w:tplc="BEF42CC6" w:tentative="1">
      <w:start w:val="1"/>
      <w:numFmt w:val="bullet"/>
      <w:lvlText w:val="o"/>
      <w:lvlJc w:val="left"/>
      <w:pPr>
        <w:tabs>
          <w:tab w:val="num" w:pos="5760"/>
        </w:tabs>
        <w:ind w:left="5760" w:hanging="360"/>
      </w:pPr>
      <w:rPr>
        <w:rFonts w:ascii="Courier New" w:hAnsi="Courier New" w:hint="default"/>
      </w:rPr>
    </w:lvl>
    <w:lvl w:ilvl="8" w:tplc="EEEA1724" w:tentative="1">
      <w:start w:val="1"/>
      <w:numFmt w:val="bullet"/>
      <w:lvlText w:val=""/>
      <w:lvlJc w:val="left"/>
      <w:pPr>
        <w:tabs>
          <w:tab w:val="num" w:pos="6480"/>
        </w:tabs>
        <w:ind w:left="6480" w:hanging="360"/>
      </w:pPr>
      <w:rPr>
        <w:rFonts w:ascii="Wingdings" w:hAnsi="Wingdings" w:hint="default"/>
      </w:rPr>
    </w:lvl>
  </w:abstractNum>
  <w:abstractNum w:abstractNumId="20">
    <w:nsid w:val="3B9F7526"/>
    <w:multiLevelType w:val="hybridMultilevel"/>
    <w:tmpl w:val="128E2208"/>
    <w:lvl w:ilvl="0" w:tplc="B888C9B6">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CD2E02"/>
    <w:multiLevelType w:val="multilevel"/>
    <w:tmpl w:val="CC00B45E"/>
    <w:lvl w:ilvl="0">
      <w:start w:val="1"/>
      <w:numFmt w:val="decimal"/>
      <w:lvlRestart w:val="0"/>
      <w:lvlText w:val="%1"/>
      <w:lvlJc w:val="left"/>
      <w:pPr>
        <w:tabs>
          <w:tab w:val="num" w:pos="1457"/>
        </w:tabs>
        <w:ind w:left="1457" w:hanging="737"/>
      </w:pPr>
      <w:rPr>
        <w:rFonts w:ascii="Verdana" w:hAnsi="Verdana" w:hint="default"/>
        <w:b/>
        <w:i w:val="0"/>
        <w:color w:val="330066"/>
        <w:sz w:val="20"/>
      </w:rPr>
    </w:lvl>
    <w:lvl w:ilvl="1">
      <w:start w:val="1"/>
      <w:numFmt w:val="decimal"/>
      <w:lvlText w:val="%1.%2"/>
      <w:lvlJc w:val="left"/>
      <w:pPr>
        <w:tabs>
          <w:tab w:val="num" w:pos="1457"/>
        </w:tabs>
        <w:ind w:left="1457" w:hanging="737"/>
      </w:pPr>
      <w:rPr>
        <w:rFonts w:hint="default"/>
        <w:color w:val="330066"/>
      </w:rPr>
    </w:lvl>
    <w:lvl w:ilvl="2">
      <w:start w:val="1"/>
      <w:numFmt w:val="decimal"/>
      <w:lvlText w:val="%1.%2.%3"/>
      <w:lvlJc w:val="left"/>
      <w:pPr>
        <w:tabs>
          <w:tab w:val="num" w:pos="1457"/>
        </w:tabs>
        <w:ind w:left="1457" w:hanging="737"/>
      </w:pPr>
      <w:rPr>
        <w:rFonts w:hint="default"/>
        <w:color w:val="330066"/>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421"/>
        </w:tabs>
        <w:ind w:left="2421" w:hanging="1701"/>
      </w:pPr>
      <w:rPr>
        <w:rFonts w:hint="default"/>
      </w:rPr>
    </w:lvl>
    <w:lvl w:ilvl="6">
      <w:start w:val="1"/>
      <w:numFmt w:val="decimal"/>
      <w:lvlText w:val="%1.%2.%3.%4.%5.%6.%7."/>
      <w:lvlJc w:val="left"/>
      <w:pPr>
        <w:tabs>
          <w:tab w:val="num" w:pos="2421"/>
        </w:tabs>
        <w:ind w:left="2421" w:hanging="1701"/>
      </w:pPr>
      <w:rPr>
        <w:rFonts w:hint="default"/>
      </w:rPr>
    </w:lvl>
    <w:lvl w:ilvl="7">
      <w:start w:val="1"/>
      <w:numFmt w:val="decimal"/>
      <w:lvlText w:val="%1.%2.%3.%4.%5.%6.%7.%8."/>
      <w:lvlJc w:val="left"/>
      <w:pPr>
        <w:tabs>
          <w:tab w:val="num" w:pos="2421"/>
        </w:tabs>
        <w:ind w:left="2421" w:hanging="1701"/>
      </w:pPr>
      <w:rPr>
        <w:rFonts w:hint="default"/>
      </w:rPr>
    </w:lvl>
    <w:lvl w:ilvl="8">
      <w:start w:val="1"/>
      <w:numFmt w:val="decimal"/>
      <w:lvlText w:val="%1.%2.%3.%4.%5.%6.%7.%8.%9."/>
      <w:lvlJc w:val="left"/>
      <w:pPr>
        <w:tabs>
          <w:tab w:val="num" w:pos="2421"/>
        </w:tabs>
        <w:ind w:left="2421" w:hanging="1701"/>
      </w:pPr>
      <w:rPr>
        <w:rFonts w:hint="default"/>
      </w:rPr>
    </w:lvl>
  </w:abstractNum>
  <w:abstractNum w:abstractNumId="22">
    <w:nsid w:val="414D5623"/>
    <w:multiLevelType w:val="multilevel"/>
    <w:tmpl w:val="9A5C4836"/>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bullet"/>
      <w:lvlText w:val=""/>
      <w:lvlJc w:val="left"/>
      <w:pPr>
        <w:tabs>
          <w:tab w:val="num" w:pos="510"/>
        </w:tabs>
        <w:ind w:left="510" w:hanging="510"/>
      </w:pPr>
      <w:rPr>
        <w:rFonts w:ascii="Wingdings" w:hAnsi="Wingdings" w:hint="default"/>
        <w:b/>
        <w:i w:val="0"/>
        <w:color w:val="330066"/>
        <w:sz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3">
    <w:nsid w:val="434875F4"/>
    <w:multiLevelType w:val="hybridMultilevel"/>
    <w:tmpl w:val="A37429FA"/>
    <w:lvl w:ilvl="0" w:tplc="FFFFFFFF">
      <w:start w:val="1"/>
      <w:numFmt w:val="bullet"/>
      <w:pStyle w:val="ListBullet"/>
      <w:lvlText w:val=""/>
      <w:lvlJc w:val="left"/>
      <w:pPr>
        <w:tabs>
          <w:tab w:val="num" w:pos="510"/>
        </w:tabs>
        <w:ind w:left="510" w:hanging="510"/>
      </w:pPr>
      <w:rPr>
        <w:rFonts w:ascii="Wingdings" w:hAnsi="Wingdings" w:hint="default"/>
        <w:color w:val="33006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B888C9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890ABC"/>
    <w:multiLevelType w:val="hybridMultilevel"/>
    <w:tmpl w:val="3D787844"/>
    <w:lvl w:ilvl="0" w:tplc="775C5ED4">
      <w:start w:val="1"/>
      <w:numFmt w:val="bullet"/>
      <w:lvlText w:val=""/>
      <w:lvlJc w:val="left"/>
      <w:pPr>
        <w:tabs>
          <w:tab w:val="num" w:pos="360"/>
        </w:tabs>
        <w:ind w:left="360" w:hanging="360"/>
      </w:pPr>
      <w:rPr>
        <w:rFonts w:ascii="Wingdings" w:hAnsi="Wingdings" w:hint="default"/>
        <w:color w:val="33006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AAA0EB3"/>
    <w:multiLevelType w:val="hybridMultilevel"/>
    <w:tmpl w:val="DA1A97AE"/>
    <w:lvl w:ilvl="0" w:tplc="35DA3DB4">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2032F6"/>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2EB3B0E"/>
    <w:multiLevelType w:val="multilevel"/>
    <w:tmpl w:val="56822D82"/>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8">
    <w:nsid w:val="5E227929"/>
    <w:multiLevelType w:val="hybridMultilevel"/>
    <w:tmpl w:val="3D787844"/>
    <w:lvl w:ilvl="0" w:tplc="04744E40">
      <w:start w:val="1"/>
      <w:numFmt w:val="bullet"/>
      <w:lvlText w:val=""/>
      <w:lvlJc w:val="left"/>
      <w:pPr>
        <w:tabs>
          <w:tab w:val="num" w:pos="454"/>
        </w:tabs>
        <w:ind w:left="454" w:hanging="454"/>
      </w:pPr>
      <w:rPr>
        <w:rFonts w:ascii="Wingdings" w:hAnsi="Wingdings" w:hint="default"/>
        <w:color w:val="330066"/>
      </w:rPr>
    </w:lvl>
    <w:lvl w:ilvl="1" w:tplc="85A0B848" w:tentative="1">
      <w:start w:val="1"/>
      <w:numFmt w:val="bullet"/>
      <w:lvlText w:val="o"/>
      <w:lvlJc w:val="left"/>
      <w:pPr>
        <w:tabs>
          <w:tab w:val="num" w:pos="1080"/>
        </w:tabs>
        <w:ind w:left="1080" w:hanging="360"/>
      </w:pPr>
      <w:rPr>
        <w:rFonts w:ascii="Courier New" w:hAnsi="Courier New" w:hint="default"/>
      </w:rPr>
    </w:lvl>
    <w:lvl w:ilvl="2" w:tplc="285CA222" w:tentative="1">
      <w:start w:val="1"/>
      <w:numFmt w:val="bullet"/>
      <w:lvlText w:val=""/>
      <w:lvlJc w:val="left"/>
      <w:pPr>
        <w:tabs>
          <w:tab w:val="num" w:pos="1800"/>
        </w:tabs>
        <w:ind w:left="1800" w:hanging="360"/>
      </w:pPr>
      <w:rPr>
        <w:rFonts w:ascii="Wingdings" w:hAnsi="Wingdings" w:hint="default"/>
      </w:rPr>
    </w:lvl>
    <w:lvl w:ilvl="3" w:tplc="7F766AF8" w:tentative="1">
      <w:start w:val="1"/>
      <w:numFmt w:val="bullet"/>
      <w:lvlText w:val=""/>
      <w:lvlJc w:val="left"/>
      <w:pPr>
        <w:tabs>
          <w:tab w:val="num" w:pos="2520"/>
        </w:tabs>
        <w:ind w:left="2520" w:hanging="360"/>
      </w:pPr>
      <w:rPr>
        <w:rFonts w:ascii="Symbol" w:hAnsi="Symbol" w:hint="default"/>
      </w:rPr>
    </w:lvl>
    <w:lvl w:ilvl="4" w:tplc="06B6B22C" w:tentative="1">
      <w:start w:val="1"/>
      <w:numFmt w:val="bullet"/>
      <w:lvlText w:val="o"/>
      <w:lvlJc w:val="left"/>
      <w:pPr>
        <w:tabs>
          <w:tab w:val="num" w:pos="3240"/>
        </w:tabs>
        <w:ind w:left="3240" w:hanging="360"/>
      </w:pPr>
      <w:rPr>
        <w:rFonts w:ascii="Courier New" w:hAnsi="Courier New" w:hint="default"/>
      </w:rPr>
    </w:lvl>
    <w:lvl w:ilvl="5" w:tplc="E216EBE0" w:tentative="1">
      <w:start w:val="1"/>
      <w:numFmt w:val="bullet"/>
      <w:lvlText w:val=""/>
      <w:lvlJc w:val="left"/>
      <w:pPr>
        <w:tabs>
          <w:tab w:val="num" w:pos="3960"/>
        </w:tabs>
        <w:ind w:left="3960" w:hanging="360"/>
      </w:pPr>
      <w:rPr>
        <w:rFonts w:ascii="Wingdings" w:hAnsi="Wingdings" w:hint="default"/>
      </w:rPr>
    </w:lvl>
    <w:lvl w:ilvl="6" w:tplc="9A9829CA" w:tentative="1">
      <w:start w:val="1"/>
      <w:numFmt w:val="bullet"/>
      <w:lvlText w:val=""/>
      <w:lvlJc w:val="left"/>
      <w:pPr>
        <w:tabs>
          <w:tab w:val="num" w:pos="4680"/>
        </w:tabs>
        <w:ind w:left="4680" w:hanging="360"/>
      </w:pPr>
      <w:rPr>
        <w:rFonts w:ascii="Symbol" w:hAnsi="Symbol" w:hint="default"/>
      </w:rPr>
    </w:lvl>
    <w:lvl w:ilvl="7" w:tplc="79C272EA" w:tentative="1">
      <w:start w:val="1"/>
      <w:numFmt w:val="bullet"/>
      <w:lvlText w:val="o"/>
      <w:lvlJc w:val="left"/>
      <w:pPr>
        <w:tabs>
          <w:tab w:val="num" w:pos="5400"/>
        </w:tabs>
        <w:ind w:left="5400" w:hanging="360"/>
      </w:pPr>
      <w:rPr>
        <w:rFonts w:ascii="Courier New" w:hAnsi="Courier New" w:hint="default"/>
      </w:rPr>
    </w:lvl>
    <w:lvl w:ilvl="8" w:tplc="1FD217EC" w:tentative="1">
      <w:start w:val="1"/>
      <w:numFmt w:val="bullet"/>
      <w:lvlText w:val=""/>
      <w:lvlJc w:val="left"/>
      <w:pPr>
        <w:tabs>
          <w:tab w:val="num" w:pos="6120"/>
        </w:tabs>
        <w:ind w:left="6120" w:hanging="360"/>
      </w:pPr>
      <w:rPr>
        <w:rFonts w:ascii="Wingdings" w:hAnsi="Wingdings" w:hint="default"/>
      </w:rPr>
    </w:lvl>
  </w:abstractNum>
  <w:abstractNum w:abstractNumId="29">
    <w:nsid w:val="613D22DA"/>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B0607FB"/>
    <w:multiLevelType w:val="hybridMultilevel"/>
    <w:tmpl w:val="C332E2EE"/>
    <w:lvl w:ilvl="0" w:tplc="B98E0C96">
      <w:start w:val="1"/>
      <w:numFmt w:val="decimal"/>
      <w:lvlText w:val="%1"/>
      <w:lvlJc w:val="left"/>
      <w:pPr>
        <w:tabs>
          <w:tab w:val="num" w:pos="510"/>
        </w:tabs>
        <w:ind w:left="510" w:hanging="510"/>
      </w:pPr>
      <w:rPr>
        <w:rFonts w:ascii="Verdana" w:hAnsi="Verdana" w:hint="default"/>
        <w:b/>
        <w:i w:val="0"/>
        <w:color w:val="330066"/>
        <w:sz w:val="21"/>
      </w:rPr>
    </w:lvl>
    <w:lvl w:ilvl="1" w:tplc="21147568" w:tentative="1">
      <w:start w:val="1"/>
      <w:numFmt w:val="lowerLetter"/>
      <w:lvlText w:val="%2."/>
      <w:lvlJc w:val="left"/>
      <w:pPr>
        <w:tabs>
          <w:tab w:val="num" w:pos="1440"/>
        </w:tabs>
        <w:ind w:left="1440" w:hanging="360"/>
      </w:pPr>
    </w:lvl>
    <w:lvl w:ilvl="2" w:tplc="93768638" w:tentative="1">
      <w:start w:val="1"/>
      <w:numFmt w:val="lowerRoman"/>
      <w:lvlText w:val="%3."/>
      <w:lvlJc w:val="right"/>
      <w:pPr>
        <w:tabs>
          <w:tab w:val="num" w:pos="2160"/>
        </w:tabs>
        <w:ind w:left="2160" w:hanging="180"/>
      </w:pPr>
    </w:lvl>
    <w:lvl w:ilvl="3" w:tplc="84B82EEE" w:tentative="1">
      <w:start w:val="1"/>
      <w:numFmt w:val="decimal"/>
      <w:lvlText w:val="%4."/>
      <w:lvlJc w:val="left"/>
      <w:pPr>
        <w:tabs>
          <w:tab w:val="num" w:pos="2880"/>
        </w:tabs>
        <w:ind w:left="2880" w:hanging="360"/>
      </w:pPr>
    </w:lvl>
    <w:lvl w:ilvl="4" w:tplc="D948626E" w:tentative="1">
      <w:start w:val="1"/>
      <w:numFmt w:val="lowerLetter"/>
      <w:lvlText w:val="%5."/>
      <w:lvlJc w:val="left"/>
      <w:pPr>
        <w:tabs>
          <w:tab w:val="num" w:pos="3600"/>
        </w:tabs>
        <w:ind w:left="3600" w:hanging="360"/>
      </w:pPr>
    </w:lvl>
    <w:lvl w:ilvl="5" w:tplc="9D8A2A36" w:tentative="1">
      <w:start w:val="1"/>
      <w:numFmt w:val="lowerRoman"/>
      <w:lvlText w:val="%6."/>
      <w:lvlJc w:val="right"/>
      <w:pPr>
        <w:tabs>
          <w:tab w:val="num" w:pos="4320"/>
        </w:tabs>
        <w:ind w:left="4320" w:hanging="180"/>
      </w:pPr>
    </w:lvl>
    <w:lvl w:ilvl="6" w:tplc="E306F0E6" w:tentative="1">
      <w:start w:val="1"/>
      <w:numFmt w:val="decimal"/>
      <w:lvlText w:val="%7."/>
      <w:lvlJc w:val="left"/>
      <w:pPr>
        <w:tabs>
          <w:tab w:val="num" w:pos="5040"/>
        </w:tabs>
        <w:ind w:left="5040" w:hanging="360"/>
      </w:pPr>
    </w:lvl>
    <w:lvl w:ilvl="7" w:tplc="3B28CC88" w:tentative="1">
      <w:start w:val="1"/>
      <w:numFmt w:val="lowerLetter"/>
      <w:lvlText w:val="%8."/>
      <w:lvlJc w:val="left"/>
      <w:pPr>
        <w:tabs>
          <w:tab w:val="num" w:pos="5760"/>
        </w:tabs>
        <w:ind w:left="5760" w:hanging="360"/>
      </w:pPr>
    </w:lvl>
    <w:lvl w:ilvl="8" w:tplc="2522E39A" w:tentative="1">
      <w:start w:val="1"/>
      <w:numFmt w:val="lowerRoman"/>
      <w:lvlText w:val="%9."/>
      <w:lvlJc w:val="right"/>
      <w:pPr>
        <w:tabs>
          <w:tab w:val="num" w:pos="6480"/>
        </w:tabs>
        <w:ind w:left="6480" w:hanging="180"/>
      </w:pPr>
    </w:lvl>
  </w:abstractNum>
  <w:abstractNum w:abstractNumId="31">
    <w:nsid w:val="72545C3F"/>
    <w:multiLevelType w:val="multilevel"/>
    <w:tmpl w:val="A37EAE96"/>
    <w:lvl w:ilvl="0">
      <w:start w:val="1"/>
      <w:numFmt w:val="decimal"/>
      <w:lvlRestart w:val="0"/>
      <w:lvlText w:val="%1"/>
      <w:lvlJc w:val="left"/>
      <w:pPr>
        <w:tabs>
          <w:tab w:val="num" w:pos="737"/>
        </w:tabs>
        <w:ind w:left="737" w:hanging="737"/>
      </w:pPr>
      <w:rPr>
        <w:rFonts w:ascii="Verdana" w:hAnsi="Verdana"/>
        <w:b/>
        <w:i w:val="0"/>
        <w:color w:val="330066"/>
      </w:rPr>
    </w:lvl>
    <w:lvl w:ilvl="1">
      <w:start w:val="1"/>
      <w:numFmt w:val="decimal"/>
      <w:lvlText w:val="%1.%2"/>
      <w:lvlJc w:val="left"/>
      <w:pPr>
        <w:tabs>
          <w:tab w:val="num" w:pos="737"/>
        </w:tabs>
        <w:ind w:left="737" w:hanging="737"/>
      </w:pPr>
      <w:rPr>
        <w:color w:val="330066"/>
      </w:rPr>
    </w:lvl>
    <w:lvl w:ilvl="2">
      <w:start w:val="1"/>
      <w:numFmt w:val="decimal"/>
      <w:lvlText w:val="%1.%2.%3"/>
      <w:lvlJc w:val="left"/>
      <w:pPr>
        <w:tabs>
          <w:tab w:val="num" w:pos="737"/>
        </w:tabs>
        <w:ind w:left="737" w:hanging="737"/>
      </w:pPr>
      <w:rPr>
        <w:color w:val="330066"/>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32">
    <w:nsid w:val="7597054C"/>
    <w:multiLevelType w:val="hybridMultilevel"/>
    <w:tmpl w:val="3D787844"/>
    <w:lvl w:ilvl="0" w:tplc="FD3A43FE">
      <w:start w:val="1"/>
      <w:numFmt w:val="bullet"/>
      <w:lvlText w:val=""/>
      <w:lvlJc w:val="left"/>
      <w:pPr>
        <w:tabs>
          <w:tab w:val="num" w:pos="510"/>
        </w:tabs>
        <w:ind w:left="510" w:hanging="510"/>
      </w:pPr>
      <w:rPr>
        <w:rFonts w:ascii="Wingdings" w:hAnsi="Wingdings" w:hint="default"/>
        <w:color w:val="330066"/>
      </w:rPr>
    </w:lvl>
    <w:lvl w:ilvl="1" w:tplc="F0B05810" w:tentative="1">
      <w:start w:val="1"/>
      <w:numFmt w:val="bullet"/>
      <w:lvlText w:val="o"/>
      <w:lvlJc w:val="left"/>
      <w:pPr>
        <w:tabs>
          <w:tab w:val="num" w:pos="1080"/>
        </w:tabs>
        <w:ind w:left="1080" w:hanging="360"/>
      </w:pPr>
      <w:rPr>
        <w:rFonts w:ascii="Courier New" w:hAnsi="Courier New" w:hint="default"/>
      </w:rPr>
    </w:lvl>
    <w:lvl w:ilvl="2" w:tplc="BF2C78E8" w:tentative="1">
      <w:start w:val="1"/>
      <w:numFmt w:val="bullet"/>
      <w:lvlText w:val=""/>
      <w:lvlJc w:val="left"/>
      <w:pPr>
        <w:tabs>
          <w:tab w:val="num" w:pos="1800"/>
        </w:tabs>
        <w:ind w:left="1800" w:hanging="360"/>
      </w:pPr>
      <w:rPr>
        <w:rFonts w:ascii="Wingdings" w:hAnsi="Wingdings" w:hint="default"/>
      </w:rPr>
    </w:lvl>
    <w:lvl w:ilvl="3" w:tplc="EB74502A" w:tentative="1">
      <w:start w:val="1"/>
      <w:numFmt w:val="bullet"/>
      <w:lvlText w:val=""/>
      <w:lvlJc w:val="left"/>
      <w:pPr>
        <w:tabs>
          <w:tab w:val="num" w:pos="2520"/>
        </w:tabs>
        <w:ind w:left="2520" w:hanging="360"/>
      </w:pPr>
      <w:rPr>
        <w:rFonts w:ascii="Symbol" w:hAnsi="Symbol" w:hint="default"/>
      </w:rPr>
    </w:lvl>
    <w:lvl w:ilvl="4" w:tplc="F44EFC38" w:tentative="1">
      <w:start w:val="1"/>
      <w:numFmt w:val="bullet"/>
      <w:lvlText w:val="o"/>
      <w:lvlJc w:val="left"/>
      <w:pPr>
        <w:tabs>
          <w:tab w:val="num" w:pos="3240"/>
        </w:tabs>
        <w:ind w:left="3240" w:hanging="360"/>
      </w:pPr>
      <w:rPr>
        <w:rFonts w:ascii="Courier New" w:hAnsi="Courier New" w:hint="default"/>
      </w:rPr>
    </w:lvl>
    <w:lvl w:ilvl="5" w:tplc="B2421FF2" w:tentative="1">
      <w:start w:val="1"/>
      <w:numFmt w:val="bullet"/>
      <w:lvlText w:val=""/>
      <w:lvlJc w:val="left"/>
      <w:pPr>
        <w:tabs>
          <w:tab w:val="num" w:pos="3960"/>
        </w:tabs>
        <w:ind w:left="3960" w:hanging="360"/>
      </w:pPr>
      <w:rPr>
        <w:rFonts w:ascii="Wingdings" w:hAnsi="Wingdings" w:hint="default"/>
      </w:rPr>
    </w:lvl>
    <w:lvl w:ilvl="6" w:tplc="C7521018" w:tentative="1">
      <w:start w:val="1"/>
      <w:numFmt w:val="bullet"/>
      <w:lvlText w:val=""/>
      <w:lvlJc w:val="left"/>
      <w:pPr>
        <w:tabs>
          <w:tab w:val="num" w:pos="4680"/>
        </w:tabs>
        <w:ind w:left="4680" w:hanging="360"/>
      </w:pPr>
      <w:rPr>
        <w:rFonts w:ascii="Symbol" w:hAnsi="Symbol" w:hint="default"/>
      </w:rPr>
    </w:lvl>
    <w:lvl w:ilvl="7" w:tplc="CC54333A" w:tentative="1">
      <w:start w:val="1"/>
      <w:numFmt w:val="bullet"/>
      <w:lvlText w:val="o"/>
      <w:lvlJc w:val="left"/>
      <w:pPr>
        <w:tabs>
          <w:tab w:val="num" w:pos="5400"/>
        </w:tabs>
        <w:ind w:left="5400" w:hanging="360"/>
      </w:pPr>
      <w:rPr>
        <w:rFonts w:ascii="Courier New" w:hAnsi="Courier New" w:hint="default"/>
      </w:rPr>
    </w:lvl>
    <w:lvl w:ilvl="8" w:tplc="B2329DBA" w:tentative="1">
      <w:start w:val="1"/>
      <w:numFmt w:val="bullet"/>
      <w:lvlText w:val=""/>
      <w:lvlJc w:val="left"/>
      <w:pPr>
        <w:tabs>
          <w:tab w:val="num" w:pos="6120"/>
        </w:tabs>
        <w:ind w:left="6120" w:hanging="360"/>
      </w:pPr>
      <w:rPr>
        <w:rFonts w:ascii="Wingdings" w:hAnsi="Wingdings" w:hint="default"/>
      </w:rPr>
    </w:lvl>
  </w:abstractNum>
  <w:abstractNum w:abstractNumId="33">
    <w:nsid w:val="7F373235"/>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25"/>
  </w:num>
  <w:num w:numId="7">
    <w:abstractNumId w:val="27"/>
  </w:num>
  <w:num w:numId="8">
    <w:abstractNumId w:val="27"/>
  </w:num>
  <w:num w:numId="9">
    <w:abstractNumId w:val="25"/>
  </w:num>
  <w:num w:numId="10">
    <w:abstractNumId w:val="20"/>
  </w:num>
  <w:num w:numId="11">
    <w:abstractNumId w:val="13"/>
  </w:num>
  <w:num w:numId="12">
    <w:abstractNumId w:val="24"/>
  </w:num>
  <w:num w:numId="13">
    <w:abstractNumId w:val="7"/>
  </w:num>
  <w:num w:numId="14">
    <w:abstractNumId w:val="9"/>
  </w:num>
  <w:num w:numId="15">
    <w:abstractNumId w:val="14"/>
  </w:num>
  <w:num w:numId="16">
    <w:abstractNumId w:val="28"/>
  </w:num>
  <w:num w:numId="17">
    <w:abstractNumId w:val="32"/>
  </w:num>
  <w:num w:numId="18">
    <w:abstractNumId w:val="33"/>
  </w:num>
  <w:num w:numId="19">
    <w:abstractNumId w:val="30"/>
  </w:num>
  <w:num w:numId="20">
    <w:abstractNumId w:val="19"/>
  </w:num>
  <w:num w:numId="21">
    <w:abstractNumId w:val="26"/>
  </w:num>
  <w:num w:numId="22">
    <w:abstractNumId w:val="29"/>
  </w:num>
  <w:num w:numId="23">
    <w:abstractNumId w:val="15"/>
  </w:num>
  <w:num w:numId="24">
    <w:abstractNumId w:val="16"/>
  </w:num>
  <w:num w:numId="25">
    <w:abstractNumId w:val="5"/>
  </w:num>
  <w:num w:numId="26">
    <w:abstractNumId w:val="8"/>
  </w:num>
  <w:num w:numId="27">
    <w:abstractNumId w:val="23"/>
  </w:num>
  <w:num w:numId="28">
    <w:abstractNumId w:val="12"/>
  </w:num>
  <w:num w:numId="29">
    <w:abstractNumId w:val="6"/>
  </w:num>
  <w:num w:numId="30">
    <w:abstractNumId w:val="21"/>
  </w:num>
  <w:num w:numId="31">
    <w:abstractNumId w:val="17"/>
  </w:num>
  <w:num w:numId="32">
    <w:abstractNumId w:val="18"/>
  </w:num>
  <w:num w:numId="33">
    <w:abstractNumId w:val="22"/>
  </w:num>
  <w:num w:numId="34">
    <w:abstractNumId w:val="10"/>
  </w:num>
  <w:num w:numId="35">
    <w:abstractNumId w:val="1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4097">
      <o:colormru v:ext="edit" colors="#ff1f8f,#fff3f9,#c5c5ff,#ffeff7,#ffe5f2,#c3c3ff,#ffebf5,#333"/>
    </o:shapedefaults>
  </w:hdrShapeDefaults>
  <w:footnotePr>
    <w:footnote w:id="-1"/>
    <w:footnote w:id="0"/>
  </w:footnotePr>
  <w:endnotePr>
    <w:numFmt w:val="decimal"/>
    <w:endnote w:id="-1"/>
    <w:endnote w:id="0"/>
  </w:endnotePr>
  <w:compat/>
  <w:rsids>
    <w:rsidRoot w:val="007B70F9"/>
    <w:rsid w:val="000005DF"/>
    <w:rsid w:val="000364E6"/>
    <w:rsid w:val="000C7544"/>
    <w:rsid w:val="0016339B"/>
    <w:rsid w:val="00163629"/>
    <w:rsid w:val="001E2A38"/>
    <w:rsid w:val="00224080"/>
    <w:rsid w:val="00235106"/>
    <w:rsid w:val="002C15F2"/>
    <w:rsid w:val="003122C8"/>
    <w:rsid w:val="00337C6B"/>
    <w:rsid w:val="00351C2D"/>
    <w:rsid w:val="00356B45"/>
    <w:rsid w:val="00391DC1"/>
    <w:rsid w:val="003D1273"/>
    <w:rsid w:val="004010BE"/>
    <w:rsid w:val="00482376"/>
    <w:rsid w:val="004A5845"/>
    <w:rsid w:val="004E1E4E"/>
    <w:rsid w:val="00502326"/>
    <w:rsid w:val="00565888"/>
    <w:rsid w:val="005A3394"/>
    <w:rsid w:val="005C65B4"/>
    <w:rsid w:val="005F116D"/>
    <w:rsid w:val="006347DC"/>
    <w:rsid w:val="0064022C"/>
    <w:rsid w:val="00655E42"/>
    <w:rsid w:val="0069402C"/>
    <w:rsid w:val="0069471A"/>
    <w:rsid w:val="00694CCA"/>
    <w:rsid w:val="00696003"/>
    <w:rsid w:val="00704CD8"/>
    <w:rsid w:val="0078090F"/>
    <w:rsid w:val="0078786E"/>
    <w:rsid w:val="007B2DE1"/>
    <w:rsid w:val="007B70F9"/>
    <w:rsid w:val="007C1EB3"/>
    <w:rsid w:val="00851321"/>
    <w:rsid w:val="008821BD"/>
    <w:rsid w:val="008A5856"/>
    <w:rsid w:val="008B20D4"/>
    <w:rsid w:val="008C0CFB"/>
    <w:rsid w:val="00930767"/>
    <w:rsid w:val="009B35F4"/>
    <w:rsid w:val="009E5CA5"/>
    <w:rsid w:val="00A135E8"/>
    <w:rsid w:val="00A74D16"/>
    <w:rsid w:val="00A8273A"/>
    <w:rsid w:val="00A83D0A"/>
    <w:rsid w:val="00A8565A"/>
    <w:rsid w:val="00A93E0F"/>
    <w:rsid w:val="00AB7EA8"/>
    <w:rsid w:val="00AD0BDF"/>
    <w:rsid w:val="00AF29E8"/>
    <w:rsid w:val="00B0310F"/>
    <w:rsid w:val="00B34D68"/>
    <w:rsid w:val="00BF3039"/>
    <w:rsid w:val="00C53744"/>
    <w:rsid w:val="00C746E5"/>
    <w:rsid w:val="00C9581D"/>
    <w:rsid w:val="00C95C95"/>
    <w:rsid w:val="00CD6E0D"/>
    <w:rsid w:val="00CF2104"/>
    <w:rsid w:val="00D00349"/>
    <w:rsid w:val="00D037A3"/>
    <w:rsid w:val="00D34BC2"/>
    <w:rsid w:val="00D42013"/>
    <w:rsid w:val="00D4625A"/>
    <w:rsid w:val="00DD0034"/>
    <w:rsid w:val="00E95B6F"/>
    <w:rsid w:val="00EB2651"/>
    <w:rsid w:val="00ED4FB6"/>
    <w:rsid w:val="00F35F11"/>
    <w:rsid w:val="00F37081"/>
    <w:rsid w:val="00F37383"/>
    <w:rsid w:val="00F515AD"/>
    <w:rsid w:val="00F97733"/>
    <w:rsid w:val="00FA7A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1f8f,#fff3f9,#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39B"/>
    <w:pPr>
      <w:spacing w:after="100" w:afterAutospacing="1" w:line="300" w:lineRule="auto"/>
    </w:pPr>
    <w:rPr>
      <w:rFonts w:ascii="Verdana" w:hAnsi="Verdana"/>
      <w:sz w:val="21"/>
      <w:szCs w:val="24"/>
      <w:lang w:eastAsia="en-US"/>
    </w:rPr>
  </w:style>
  <w:style w:type="paragraph" w:styleId="Heading1">
    <w:name w:val="heading 1"/>
    <w:basedOn w:val="Normal"/>
    <w:next w:val="BodyText"/>
    <w:link w:val="Heading1Char"/>
    <w:qFormat/>
    <w:rsid w:val="00DD0034"/>
    <w:pPr>
      <w:keepNext/>
      <w:spacing w:before="120" w:line="264" w:lineRule="auto"/>
      <w:outlineLvl w:val="0"/>
    </w:pPr>
    <w:rPr>
      <w:b/>
      <w:bCs/>
      <w:color w:val="3D007A"/>
      <w:sz w:val="34"/>
    </w:rPr>
  </w:style>
  <w:style w:type="paragraph" w:styleId="Heading2">
    <w:name w:val="heading 2"/>
    <w:basedOn w:val="Normal"/>
    <w:next w:val="BodyText"/>
    <w:qFormat/>
    <w:rsid w:val="00DD0034"/>
    <w:pPr>
      <w:keepNext/>
      <w:spacing w:line="264" w:lineRule="auto"/>
      <w:outlineLvl w:val="1"/>
    </w:pPr>
    <w:rPr>
      <w:rFonts w:cs="Arial"/>
      <w:b/>
      <w:bCs/>
      <w:iCs/>
      <w:color w:val="330066"/>
      <w:sz w:val="28"/>
      <w:szCs w:val="28"/>
    </w:rPr>
  </w:style>
  <w:style w:type="paragraph" w:styleId="Heading3">
    <w:name w:val="heading 3"/>
    <w:basedOn w:val="Normal"/>
    <w:next w:val="BodyText"/>
    <w:qFormat/>
    <w:rsid w:val="00DD0034"/>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034"/>
    <w:pPr>
      <w:tabs>
        <w:tab w:val="center" w:pos="4153"/>
        <w:tab w:val="right" w:pos="8306"/>
      </w:tabs>
    </w:pPr>
  </w:style>
  <w:style w:type="paragraph" w:styleId="Title">
    <w:name w:val="Title"/>
    <w:basedOn w:val="Normal"/>
    <w:next w:val="BodyText"/>
    <w:qFormat/>
    <w:rsid w:val="00DD0034"/>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27"/>
      </w:numPr>
      <w:tabs>
        <w:tab w:val="clear" w:pos="510"/>
        <w:tab w:val="left" w:pos="340"/>
      </w:tabs>
      <w:ind w:left="340" w:hanging="340"/>
    </w:pPr>
  </w:style>
  <w:style w:type="paragraph" w:styleId="ListNumber">
    <w:name w:val="List Number"/>
    <w:basedOn w:val="BodyText"/>
    <w:rsid w:val="00337C6B"/>
    <w:pPr>
      <w:tabs>
        <w:tab w:val="left" w:pos="737"/>
      </w:tabs>
    </w:pPr>
  </w:style>
  <w:style w:type="paragraph" w:styleId="Footer">
    <w:name w:val="footer"/>
    <w:basedOn w:val="Normal"/>
    <w:rsid w:val="00DD0034"/>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DD0034"/>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DD0034"/>
    <w:pPr>
      <w:numPr>
        <w:numId w:val="9"/>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DD0034"/>
  </w:style>
  <w:style w:type="paragraph" w:customStyle="1" w:styleId="Subject">
    <w:name w:val="Subject"/>
    <w:basedOn w:val="Normal"/>
    <w:rsid w:val="009E5CA5"/>
    <w:pPr>
      <w:overflowPunct w:val="0"/>
      <w:autoSpaceDE w:val="0"/>
      <w:autoSpaceDN w:val="0"/>
      <w:adjustRightInd w:val="0"/>
      <w:spacing w:before="120" w:after="240" w:afterAutospacing="0"/>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sid w:val="00DD0034"/>
    <w:rPr>
      <w:rFonts w:ascii="Verdana" w:hAnsi="Verdana"/>
      <w:b/>
      <w:color w:val="FF1F8F"/>
      <w:sz w:val="21"/>
      <w:u w:val="none"/>
    </w:rPr>
  </w:style>
  <w:style w:type="character" w:styleId="FollowedHyperlink">
    <w:name w:val="FollowedHyperlink"/>
    <w:basedOn w:val="DefaultParagraphFont"/>
    <w:rsid w:val="00DD0034"/>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customStyle="1" w:styleId="BodyTextNotSpaced">
    <w:name w:val="Body Text Not Spaced"/>
    <w:basedOn w:val="BodyText"/>
    <w:rsid w:val="007C1EB3"/>
    <w:pPr>
      <w:spacing w:after="0" w:afterAutospacing="0" w:line="300" w:lineRule="exact"/>
    </w:pPr>
    <w:rPr>
      <w:rFonts w:ascii="Lucida Sans" w:hAnsi="Lucida Sans"/>
      <w:sz w:val="20"/>
    </w:rPr>
  </w:style>
  <w:style w:type="paragraph" w:customStyle="1" w:styleId="LineSpace">
    <w:name w:val="Line Space"/>
    <w:basedOn w:val="Normal"/>
    <w:rsid w:val="007C1EB3"/>
    <w:pPr>
      <w:spacing w:after="0" w:afterAutospacing="0" w:line="240" w:lineRule="exact"/>
    </w:pPr>
    <w:rPr>
      <w:rFonts w:ascii="Lucida Sans" w:hAnsi="Lucida Sans"/>
      <w:noProof/>
      <w:sz w:val="20"/>
      <w:lang w:val="en-US"/>
    </w:rPr>
  </w:style>
  <w:style w:type="character" w:customStyle="1" w:styleId="BodyTextChar">
    <w:name w:val="Body Text Char"/>
    <w:basedOn w:val="DefaultParagraphFont"/>
    <w:link w:val="BodyText"/>
    <w:rsid w:val="00C53744"/>
    <w:rPr>
      <w:rFonts w:ascii="Verdana" w:hAnsi="Verdana"/>
      <w:sz w:val="21"/>
      <w:szCs w:val="24"/>
      <w:lang w:eastAsia="en-US"/>
    </w:rPr>
  </w:style>
  <w:style w:type="character" w:customStyle="1" w:styleId="Heading1Char">
    <w:name w:val="Heading 1 Char"/>
    <w:basedOn w:val="DefaultParagraphFont"/>
    <w:link w:val="Heading1"/>
    <w:rsid w:val="00C53744"/>
    <w:rPr>
      <w:rFonts w:ascii="Verdana" w:hAnsi="Verdana"/>
      <w:b/>
      <w:bCs/>
      <w:color w:val="3D007A"/>
      <w:sz w:val="3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books/l2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u.org.uk/media/pdf/6/l/brownbook__UCU_log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uc.org.uk/workplace/displayscreenequipment.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UCU_Blank</Template>
  <TotalTime>0</TotalTime>
  <Pages>3</Pages>
  <Words>1186</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UCU</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 Fotherby</dc:creator>
  <cp:lastModifiedBy>jtaylor</cp:lastModifiedBy>
  <cp:revision>2</cp:revision>
  <cp:lastPrinted>2006-07-27T09:56:00Z</cp:lastPrinted>
  <dcterms:created xsi:type="dcterms:W3CDTF">2012-01-30T14:49:00Z</dcterms:created>
  <dcterms:modified xsi:type="dcterms:W3CDTF">2012-01-30T14:49:00Z</dcterms:modified>
</cp:coreProperties>
</file>